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342B">
      <w:pPr>
        <w:pStyle w:val="1"/>
      </w:pPr>
      <w:hyperlink r:id="rId4" w:history="1">
        <w:r>
          <w:rPr>
            <w:rStyle w:val="a4"/>
            <w:b/>
            <w:bCs/>
          </w:rPr>
          <w:t>Постановление Правительства Пензенской области от 22 сентября 2016 г. N 480-пП</w:t>
        </w:r>
        <w:r>
          <w:rPr>
            <w:rStyle w:val="a4"/>
            <w:b/>
            <w:bCs/>
          </w:rPr>
          <w:br/>
          <w:t>"О внесении изменений в Положение о системе оплаты труда работни</w:t>
        </w:r>
        <w:r>
          <w:rPr>
            <w:rStyle w:val="a4"/>
            <w:b/>
            <w:bCs/>
          </w:rPr>
          <w:t>ков государственных образовательных организаций Пензенской области, утвержденное постановлением Правительства Пензенской области от 30.10.2008 N 736-пП (с последующими изменениями)"</w:t>
        </w:r>
      </w:hyperlink>
    </w:p>
    <w:p w:rsidR="00000000" w:rsidRDefault="00AC342B"/>
    <w:p w:rsidR="00000000" w:rsidRDefault="00AC342B">
      <w:r>
        <w:t xml:space="preserve">В целях приведения нормативного правового акта Правительства Пензенской области в соответствие с действующим законодательством, руководствуясь </w:t>
      </w:r>
      <w:hyperlink r:id="rId5" w:history="1">
        <w:r>
          <w:rPr>
            <w:rStyle w:val="a4"/>
          </w:rPr>
          <w:t>Законом</w:t>
        </w:r>
      </w:hyperlink>
      <w:r>
        <w:t xml:space="preserve"> Пензенской области от 22.12.2005 N 906-ЗПО "О</w:t>
      </w:r>
      <w:r>
        <w:t xml:space="preserve"> Правительстве Пензенской области" (с последующими изменениями), Правительство Пензенской области постановляет:</w:t>
      </w:r>
    </w:p>
    <w:p w:rsidR="00000000" w:rsidRDefault="00AC342B"/>
    <w:p w:rsidR="00000000" w:rsidRDefault="00AC342B">
      <w:bookmarkStart w:id="0" w:name="sub_1"/>
      <w:r>
        <w:t xml:space="preserve">1. Внести в </w:t>
      </w:r>
      <w:hyperlink r:id="rId6" w:history="1">
        <w:r>
          <w:rPr>
            <w:rStyle w:val="a4"/>
          </w:rPr>
          <w:t>Положение</w:t>
        </w:r>
      </w:hyperlink>
      <w:r>
        <w:t xml:space="preserve"> о системе оплаты труда работников государственных обр</w:t>
      </w:r>
      <w:r>
        <w:t xml:space="preserve">азовательных организаций Пензенской области (далее - Положение), утвержденное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Пензенской области от 30.10.2008 N 736-пП "Об утверждении Положения о системе оплаты труд</w:t>
      </w:r>
      <w:r>
        <w:t>а работников государственных образовательных организаций Пензенской области" (с последующими изменениями), следующие изменения:</w:t>
      </w:r>
    </w:p>
    <w:p w:rsidR="00000000" w:rsidRDefault="00AC342B">
      <w:bookmarkStart w:id="1" w:name="sub_11"/>
      <w:bookmarkEnd w:id="0"/>
      <w:r>
        <w:t xml:space="preserve">1.1. В </w:t>
      </w:r>
      <w:hyperlink r:id="rId8" w:history="1">
        <w:r>
          <w:rPr>
            <w:rStyle w:val="a4"/>
          </w:rPr>
          <w:t>подразделе</w:t>
        </w:r>
      </w:hyperlink>
      <w:r>
        <w:t xml:space="preserve"> "Порядок расчета заработной платы адм</w:t>
      </w:r>
      <w:r>
        <w:t>инистративно-управленческого персонала" раздела 2 "Порядок расчета заработной платы работников образовательных организаций" Положения:</w:t>
      </w:r>
    </w:p>
    <w:p w:rsidR="00000000" w:rsidRDefault="00AC342B">
      <w:pPr>
        <w:pStyle w:val="afa"/>
        <w:rPr>
          <w:color w:val="000000"/>
          <w:sz w:val="16"/>
          <w:szCs w:val="16"/>
        </w:rPr>
      </w:pPr>
      <w:bookmarkStart w:id="2" w:name="sub_111"/>
      <w:bookmarkEnd w:id="1"/>
      <w:r>
        <w:rPr>
          <w:color w:val="000000"/>
          <w:sz w:val="16"/>
          <w:szCs w:val="16"/>
        </w:rPr>
        <w:t>ГАРАНТ:</w:t>
      </w:r>
    </w:p>
    <w:bookmarkEnd w:id="2"/>
    <w:p w:rsidR="00000000" w:rsidRDefault="00AC342B">
      <w:pPr>
        <w:pStyle w:val="afa"/>
      </w:pPr>
      <w:r>
        <w:t xml:space="preserve">Подпункт 1.1.1 подпункта 1.1 пункта 1 настоящего постановления </w:t>
      </w:r>
      <w:hyperlink w:anchor="sub_3" w:history="1">
        <w:r>
          <w:rPr>
            <w:rStyle w:val="a4"/>
          </w:rPr>
          <w:t>вступает в</w:t>
        </w:r>
        <w:r>
          <w:rPr>
            <w:rStyle w:val="a4"/>
          </w:rPr>
          <w:t xml:space="preserve"> силу</w:t>
        </w:r>
      </w:hyperlink>
      <w:r>
        <w:t xml:space="preserve"> с 1 января 2017 г.</w:t>
      </w:r>
    </w:p>
    <w:p w:rsidR="00000000" w:rsidRDefault="00AC342B">
      <w:r>
        <w:t>1.1.1. дополнить пунктом 2.16.1 следующего содержания:</w:t>
      </w:r>
    </w:p>
    <w:p w:rsidR="00000000" w:rsidRDefault="00AC342B">
      <w:bookmarkStart w:id="3" w:name="sub_2161"/>
      <w:r>
        <w:t xml:space="preserve">"2.16.1. Предельный уровень соотношения среднемесячной заработной платы, формируемой за счет всех источников финансового обеспечения и рассчитываемой за календарный </w:t>
      </w:r>
      <w:r>
        <w:t>год, и среднемесячной заработной платы работников Учреждения (без учета заработной платы соответствующего руководителя, его заместителей, главного бухгалтера) (далее по тексту - предельный уровень соотношения среднемесячной заработной платы) для руководите</w:t>
      </w:r>
      <w:r>
        <w:t>ля Учреждения устанавливается в кратности до 3, заместителей и главного бухгалтера до 2,5.</w:t>
      </w:r>
    </w:p>
    <w:bookmarkEnd w:id="3"/>
    <w:p w:rsidR="00000000" w:rsidRDefault="00AC342B">
      <w:r>
        <w:t>Решение об установлении предельного уровня соотношения среднемесячной заработной платы для руководителя Учреждения, его заместителей, главного бухгалтера при</w:t>
      </w:r>
      <w:r>
        <w:t>нимается Министерством образования Пензенской области и оформляется правовым актом";</w:t>
      </w:r>
    </w:p>
    <w:p w:rsidR="00000000" w:rsidRDefault="00AC342B">
      <w:bookmarkStart w:id="4" w:name="sub_112"/>
      <w:r>
        <w:t>1.1.2. дополнить пунктом 2.16.2 следующего содержания:</w:t>
      </w:r>
    </w:p>
    <w:p w:rsidR="00000000" w:rsidRDefault="00AC342B">
      <w:bookmarkStart w:id="5" w:name="sub_2162"/>
      <w:bookmarkEnd w:id="4"/>
      <w:r>
        <w:t>"2.16.2. Информация о рассчитываемой за календарный год среднемесячной заработной плате руково</w:t>
      </w:r>
      <w:r>
        <w:t xml:space="preserve">дителя Учреждения, его заместителей и главного бухгалтера размещается в информационно-телекоммуникационной сети "Интернет" на </w:t>
      </w:r>
      <w:hyperlink r:id="rId9" w:history="1">
        <w:r>
          <w:rPr>
            <w:rStyle w:val="a4"/>
          </w:rPr>
          <w:t>официальном сайте</w:t>
        </w:r>
      </w:hyperlink>
      <w:r>
        <w:t xml:space="preserve"> Министерства образования Пензенской области.</w:t>
      </w:r>
    </w:p>
    <w:bookmarkEnd w:id="5"/>
    <w:p w:rsidR="00000000" w:rsidRDefault="00AC342B">
      <w:r>
        <w:t xml:space="preserve">Размещение информации о рассчитываемой за календарный год среднемесячной заработной плате указанных лиц и представление ими данной информации осуществляется в порядке, установленном Правительством </w:t>
      </w:r>
      <w:r>
        <w:lastRenderedPageBreak/>
        <w:t>Пензенской области".</w:t>
      </w:r>
    </w:p>
    <w:p w:rsidR="00000000" w:rsidRDefault="00AC342B">
      <w:bookmarkStart w:id="6" w:name="sub_2"/>
      <w:r>
        <w:t>2. Настоящее постановление всту</w:t>
      </w:r>
      <w:r>
        <w:t xml:space="preserve">пает в силу по истечении десяти дней после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111" w:history="1">
        <w:r>
          <w:rPr>
            <w:rStyle w:val="a4"/>
          </w:rPr>
          <w:t>подпункта 1.1.1 подпункта 1.1 пункта 1</w:t>
        </w:r>
      </w:hyperlink>
      <w:r>
        <w:t xml:space="preserve"> настоящего постановления.</w:t>
      </w:r>
    </w:p>
    <w:p w:rsidR="00000000" w:rsidRDefault="00AC342B">
      <w:bookmarkStart w:id="7" w:name="sub_3"/>
      <w:bookmarkEnd w:id="6"/>
      <w:r>
        <w:t>3.</w:t>
      </w:r>
      <w:r>
        <w:t xml:space="preserve"> </w:t>
      </w:r>
      <w:hyperlink w:anchor="sub_111" w:history="1">
        <w:r>
          <w:rPr>
            <w:rStyle w:val="a4"/>
          </w:rPr>
          <w:t>Подпункт 1.1.1 подпункта 1.1 пункта 1</w:t>
        </w:r>
      </w:hyperlink>
      <w:r>
        <w:t xml:space="preserve"> настоящего постановления вступает в силу с 1 января 2017 года.</w:t>
      </w:r>
    </w:p>
    <w:p w:rsidR="00000000" w:rsidRDefault="00AC342B">
      <w:bookmarkStart w:id="8" w:name="sub_4"/>
      <w:bookmarkEnd w:id="7"/>
      <w:r>
        <w:t xml:space="preserve">4. Настоящее постановление </w:t>
      </w:r>
      <w:hyperlink r:id="rId11" w:history="1">
        <w:r>
          <w:rPr>
            <w:rStyle w:val="a4"/>
          </w:rPr>
          <w:t>опубликовать</w:t>
        </w:r>
      </w:hyperlink>
      <w:r>
        <w:t xml:space="preserve"> в газете "Пензенски</w:t>
      </w:r>
      <w:r>
        <w:t>е губернские ведомости" и разместить (опубликовать) на "Официальном интернет-портале правовой информации" (</w:t>
      </w:r>
      <w:hyperlink r:id="rId12" w:history="1">
        <w:r>
          <w:rPr>
            <w:rStyle w:val="a4"/>
          </w:rPr>
          <w:t>www.pravo.gov.ru</w:t>
        </w:r>
      </w:hyperlink>
      <w:r>
        <w:t xml:space="preserve">) и на </w:t>
      </w:r>
      <w:hyperlink r:id="rId13" w:history="1">
        <w:r>
          <w:rPr>
            <w:rStyle w:val="a4"/>
          </w:rPr>
          <w:t>официа</w:t>
        </w:r>
        <w:r>
          <w:rPr>
            <w:rStyle w:val="a4"/>
          </w:rPr>
          <w:t>льном сайте</w:t>
        </w:r>
      </w:hyperlink>
      <w:r>
        <w:t xml:space="preserve"> Правительства Пензенской области в информационно-телекоммуникационной сети "Интернет".</w:t>
      </w:r>
    </w:p>
    <w:p w:rsidR="00000000" w:rsidRDefault="00AC342B">
      <w:bookmarkStart w:id="9" w:name="sub_5"/>
      <w:bookmarkEnd w:id="8"/>
      <w:r>
        <w:t>5. Контроль за исполнением настоящего постановления возложить на заместителя Председателя Правительства Пензенской области, координирующего вопр</w:t>
      </w:r>
      <w:r>
        <w:t>осы общего и профессионального образования.</w:t>
      </w:r>
    </w:p>
    <w:bookmarkEnd w:id="9"/>
    <w:p w:rsidR="00000000" w:rsidRDefault="00AC342B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 w:rsidRPr="00AC342B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C342B" w:rsidRDefault="00AC342B">
            <w:pPr>
              <w:pStyle w:val="afff2"/>
              <w:rPr>
                <w:rFonts w:eastAsiaTheme="minorEastAsia"/>
              </w:rPr>
            </w:pPr>
            <w:r w:rsidRPr="00AC342B">
              <w:rPr>
                <w:rFonts w:eastAsiaTheme="minorEastAsia"/>
              </w:rPr>
              <w:t>Губернатор Пензенской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C342B" w:rsidRDefault="00AC342B">
            <w:pPr>
              <w:pStyle w:val="aff9"/>
              <w:jc w:val="right"/>
              <w:rPr>
                <w:rFonts w:eastAsiaTheme="minorEastAsia"/>
              </w:rPr>
            </w:pPr>
            <w:r w:rsidRPr="00AC342B">
              <w:rPr>
                <w:rFonts w:eastAsiaTheme="minorEastAsia"/>
              </w:rPr>
              <w:t>И.А. Белозерцев</w:t>
            </w:r>
          </w:p>
        </w:tc>
      </w:tr>
    </w:tbl>
    <w:p w:rsidR="00AC342B" w:rsidRDefault="00AC342B"/>
    <w:sectPr w:rsidR="00AC342B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958"/>
    <w:rsid w:val="00AC342B"/>
    <w:rsid w:val="00F4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7237493&amp;sub=202" TargetMode="External"/><Relationship Id="rId13" Type="http://schemas.openxmlformats.org/officeDocument/2006/relationships/hyperlink" Target="http://80.253.4.49/document?id=17300700&amp;sub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80.253.4.49/document?id=17237493&amp;sub=0" TargetMode="External"/><Relationship Id="rId12" Type="http://schemas.openxmlformats.org/officeDocument/2006/relationships/hyperlink" Target="http://80.253.4.49/document?id=17300700&amp;sub=31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17237493&amp;sub=1000" TargetMode="External"/><Relationship Id="rId11" Type="http://schemas.openxmlformats.org/officeDocument/2006/relationships/hyperlink" Target="http://80.253.4.49/document?id=47202807&amp;sub=0" TargetMode="External"/><Relationship Id="rId5" Type="http://schemas.openxmlformats.org/officeDocument/2006/relationships/hyperlink" Target="http://80.253.4.49/document?id=17307003&amp;sub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80.253.4.49/document?id=47202807&amp;sub=0" TargetMode="External"/><Relationship Id="rId4" Type="http://schemas.openxmlformats.org/officeDocument/2006/relationships/hyperlink" Target="http://80.253.4.49/document?id=47202806&amp;sub=0" TargetMode="External"/><Relationship Id="rId9" Type="http://schemas.openxmlformats.org/officeDocument/2006/relationships/hyperlink" Target="http://80.253.4.49/document?id=17300700&amp;sub=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Company>НПП "Гарант-Сервис"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2016-10-25T12:38:00Z</dcterms:created>
  <dcterms:modified xsi:type="dcterms:W3CDTF">2016-10-25T12:38:00Z</dcterms:modified>
</cp:coreProperties>
</file>